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B4" w:rsidRDefault="00C345B4" w:rsidP="0040215F"/>
    <w:p w:rsidR="00C345B4" w:rsidRDefault="00C345B4" w:rsidP="0040215F"/>
    <w:p w:rsidR="00C345B4" w:rsidRDefault="00C345B4" w:rsidP="0040215F">
      <w:r w:rsidRPr="004B24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09.8pt;height:230.4pt;visibility:visible">
            <v:imagedata r:id="rId4" o:title=""/>
          </v:shape>
        </w:pict>
      </w:r>
    </w:p>
    <w:p w:rsidR="00C345B4" w:rsidRDefault="00C345B4" w:rsidP="0040215F"/>
    <w:p w:rsidR="00C345B4" w:rsidRDefault="00C345B4" w:rsidP="0040215F"/>
    <w:p w:rsidR="00C345B4" w:rsidRDefault="00C345B4" w:rsidP="0040215F">
      <w:r>
        <w:t>V940-009</w:t>
      </w:r>
      <w:r>
        <w:rPr>
          <w:rFonts w:ascii="新細明體" w:hAnsi="新細明體" w:hint="eastAsia"/>
        </w:rPr>
        <w:t>重點篩選納入條件</w:t>
      </w:r>
    </w:p>
    <w:p w:rsidR="00C345B4" w:rsidRDefault="00C345B4" w:rsidP="0040215F">
      <w:r>
        <w:t>1.</w:t>
      </w:r>
      <w:r>
        <w:rPr>
          <w:rFonts w:ascii="新細明體" w:hAnsi="新細明體" w:hint="eastAsia"/>
        </w:rPr>
        <w:t>病理學證實確診患有</w:t>
      </w:r>
      <w:r>
        <w:t>NSCLC</w:t>
      </w:r>
      <w:r>
        <w:rPr>
          <w:rFonts w:ascii="新細明體" w:hAnsi="新細明體" w:hint="eastAsia"/>
        </w:rPr>
        <w:t>，期別是</w:t>
      </w:r>
      <w:r>
        <w:rPr>
          <w:rFonts w:ascii="新細明體" w:hAnsi="新細明體" w:hint="eastAsia"/>
          <w:b/>
          <w:bCs/>
          <w:highlight w:val="cyan"/>
          <w:u w:val="single"/>
        </w:rPr>
        <w:t>可切除的第</w:t>
      </w:r>
      <w:r>
        <w:rPr>
          <w:b/>
          <w:bCs/>
          <w:highlight w:val="cyan"/>
          <w:u w:val="single"/>
        </w:rPr>
        <w:t>II</w:t>
      </w:r>
      <w:r>
        <w:rPr>
          <w:rFonts w:ascii="新細明體" w:hAnsi="新細明體" w:hint="eastAsia"/>
          <w:b/>
          <w:bCs/>
          <w:highlight w:val="cyan"/>
          <w:u w:val="single"/>
        </w:rPr>
        <w:t>、</w:t>
      </w:r>
      <w:r>
        <w:rPr>
          <w:b/>
          <w:bCs/>
          <w:highlight w:val="cyan"/>
          <w:u w:val="single"/>
        </w:rPr>
        <w:t>IIIA</w:t>
      </w:r>
      <w:r>
        <w:rPr>
          <w:rFonts w:ascii="新細明體" w:hAnsi="新細明體" w:hint="eastAsia"/>
          <w:b/>
          <w:bCs/>
          <w:highlight w:val="cyan"/>
          <w:u w:val="single"/>
        </w:rPr>
        <w:t>或</w:t>
      </w:r>
      <w:r>
        <w:rPr>
          <w:b/>
          <w:bCs/>
          <w:highlight w:val="cyan"/>
          <w:u w:val="single"/>
        </w:rPr>
        <w:t>IIIB</w:t>
      </w:r>
      <w:r>
        <w:rPr>
          <w:rFonts w:ascii="新細明體" w:hAnsi="新細明體" w:hint="eastAsia"/>
          <w:b/>
          <w:bCs/>
          <w:highlight w:val="yellow"/>
          <w:u w:val="single"/>
        </w:rPr>
        <w:t>（</w:t>
      </w:r>
      <w:r>
        <w:rPr>
          <w:b/>
          <w:bCs/>
          <w:highlight w:val="yellow"/>
          <w:u w:val="single"/>
        </w:rPr>
        <w:t>N2</w:t>
      </w:r>
      <w:r>
        <w:rPr>
          <w:rFonts w:ascii="新細明體" w:hAnsi="新細明體" w:hint="eastAsia"/>
          <w:b/>
          <w:bCs/>
          <w:highlight w:val="yellow"/>
          <w:u w:val="single"/>
        </w:rPr>
        <w:t>）</w:t>
      </w:r>
      <w:r>
        <w:rPr>
          <w:rFonts w:ascii="新細明體" w:hAnsi="新細明體" w:hint="eastAsia"/>
          <w:b/>
          <w:bCs/>
          <w:u w:val="single"/>
        </w:rPr>
        <w:t>期</w:t>
      </w:r>
      <w:r>
        <w:rPr>
          <w:rFonts w:ascii="新細明體" w:hAnsi="新細明體" w:hint="eastAsia"/>
        </w:rPr>
        <w:t>，且</w:t>
      </w:r>
      <w:r>
        <w:t>"</w:t>
      </w:r>
      <w:r>
        <w:rPr>
          <w:rFonts w:ascii="新細明體" w:hAnsi="新細明體" w:hint="eastAsia"/>
        </w:rPr>
        <w:t>先前未經治療</w:t>
      </w:r>
      <w:r>
        <w:t>"</w:t>
      </w:r>
      <w:r>
        <w:rPr>
          <w:rFonts w:ascii="新細明體" w:hAnsi="新細明體" w:hint="eastAsia"/>
        </w:rPr>
        <w:t>（在指定的前導性治療和手術後納入的受試者除外）</w:t>
      </w:r>
    </w:p>
    <w:p w:rsidR="00C345B4" w:rsidRDefault="00C345B4" w:rsidP="0040215F">
      <w:r>
        <w:t>5.</w:t>
      </w:r>
      <w:r>
        <w:rPr>
          <w:rFonts w:ascii="新細明體" w:hAnsi="新細明體" w:hint="eastAsia"/>
        </w:rPr>
        <w:t>確認沒影表皮生長因子受體（</w:t>
      </w:r>
      <w:r>
        <w:t>EGFR</w:t>
      </w:r>
      <w:r>
        <w:rPr>
          <w:rFonts w:ascii="新細明體" w:hAnsi="新細明體" w:hint="eastAsia"/>
        </w:rPr>
        <w:t>）突變（文件紀錄證實沒有腫瘤活化型</w:t>
      </w:r>
      <w:r>
        <w:t>EGFR</w:t>
      </w:r>
      <w:r>
        <w:rPr>
          <w:rFonts w:ascii="新細明體" w:hAnsi="新細明體" w:hint="eastAsia"/>
        </w:rPr>
        <w:t>突變</w:t>
      </w:r>
      <w:r>
        <w:t>[</w:t>
      </w:r>
      <w:r>
        <w:rPr>
          <w:rFonts w:ascii="新細明體" w:hAnsi="新細明體" w:hint="eastAsia"/>
        </w:rPr>
        <w:t>例如：</w:t>
      </w:r>
      <w:r>
        <w:t>DEL19</w:t>
      </w:r>
      <w:r>
        <w:rPr>
          <w:rFonts w:ascii="新細明體" w:hAnsi="新細明體" w:hint="eastAsia"/>
        </w:rPr>
        <w:t>或</w:t>
      </w:r>
      <w:r>
        <w:t>L858R]</w:t>
      </w:r>
      <w:r>
        <w:rPr>
          <w:rFonts w:ascii="新細明體" w:hAnsi="新細明體" w:hint="eastAsia"/>
        </w:rPr>
        <w:t>）</w:t>
      </w:r>
    </w:p>
    <w:p w:rsidR="00C345B4" w:rsidRDefault="00C345B4" w:rsidP="0040215F">
      <w:r>
        <w:rPr>
          <w:rFonts w:ascii="新細明體" w:hAnsi="新細明體" w:hint="eastAsia"/>
        </w:rPr>
        <w:t>重點篩選排除條件</w:t>
      </w:r>
      <w:r>
        <w:rPr>
          <w:rFonts w:ascii="新細明體" w:hAnsi="新細明體"/>
        </w:rPr>
        <w:t xml:space="preserve"> (</w:t>
      </w:r>
      <w:r>
        <w:rPr>
          <w:rFonts w:ascii="新細明體" w:hAnsi="新細明體" w:hint="eastAsia"/>
        </w:rPr>
        <w:t>鱗狀細胞癌患者不需</w:t>
      </w:r>
      <w:r>
        <w:rPr>
          <w:rFonts w:ascii="新細明體" w:hAnsi="新細明體"/>
        </w:rPr>
        <w:t>)</w:t>
      </w:r>
    </w:p>
    <w:p w:rsidR="00C345B4" w:rsidRDefault="00C345B4" w:rsidP="0040215F">
      <w:r>
        <w:t>1.</w:t>
      </w:r>
      <w:r>
        <w:rPr>
          <w:rFonts w:ascii="新細明體" w:hAnsi="新細明體" w:hint="eastAsia"/>
        </w:rPr>
        <w:t>診斷為小細胞肺癌（</w:t>
      </w:r>
      <w:r>
        <w:t>SCLC</w:t>
      </w:r>
      <w:r>
        <w:rPr>
          <w:rFonts w:ascii="新細明體" w:hAnsi="新細明體" w:hint="eastAsia"/>
        </w:rPr>
        <w:t>），或者是混合型腫瘤而存在小細胞成分等</w:t>
      </w:r>
    </w:p>
    <w:p w:rsidR="00C345B4" w:rsidRDefault="00C345B4" w:rsidP="0040215F">
      <w:r>
        <w:t>2.</w:t>
      </w:r>
      <w:r>
        <w:rPr>
          <w:rFonts w:ascii="新細明體" w:hAnsi="新細明體" w:hint="eastAsia"/>
        </w:rPr>
        <w:t>有報告的文件紀錄顯示具有間變性淋巴瘤激（</w:t>
      </w:r>
      <w:r>
        <w:t>ALK</w:t>
      </w:r>
      <w:r>
        <w:rPr>
          <w:rFonts w:ascii="新細明體" w:hAnsi="新細明體" w:hint="eastAsia"/>
        </w:rPr>
        <w:t>）基因重組</w:t>
      </w:r>
    </w:p>
    <w:p w:rsidR="00C345B4" w:rsidRDefault="00C345B4" w:rsidP="0040215F">
      <w:r>
        <w:t>14.</w:t>
      </w:r>
      <w:r>
        <w:rPr>
          <w:rFonts w:ascii="新細明體" w:hAnsi="新細明體" w:hint="eastAsia"/>
        </w:rPr>
        <w:t>有間質性肺病之病史</w:t>
      </w:r>
    </w:p>
    <w:p w:rsidR="00C345B4" w:rsidRDefault="00C345B4" w:rsidP="0040215F">
      <w:r>
        <w:t> </w:t>
      </w:r>
    </w:p>
    <w:p w:rsidR="00C345B4" w:rsidRDefault="00C345B4" w:rsidP="0040215F">
      <w:r>
        <w:rPr>
          <w:rFonts w:ascii="新細明體" w:hAnsi="新細明體" w:hint="eastAsia"/>
        </w:rPr>
        <w:t>手術部分期別都要求</w:t>
      </w:r>
      <w:r>
        <w:t xml:space="preserve">:Surgery </w:t>
      </w:r>
      <w:r>
        <w:rPr>
          <w:b/>
          <w:bCs/>
        </w:rPr>
        <w:t>must be a lobectomy, bilobectomy, pneumonectomy, sleeve lobectomy, sleeve</w:t>
      </w:r>
    </w:p>
    <w:p w:rsidR="00C345B4" w:rsidRDefault="00C345B4" w:rsidP="0040215F">
      <w:r>
        <w:rPr>
          <w:b/>
          <w:bCs/>
        </w:rPr>
        <w:t xml:space="preserve">pneumonectomy, or chest wall resection </w:t>
      </w:r>
      <w:r>
        <w:t xml:space="preserve">with any of the previously listed resections. Please note that wedge resection or </w:t>
      </w:r>
      <w:r>
        <w:rPr>
          <w:b/>
          <w:bCs/>
        </w:rPr>
        <w:t>segmentectomy is NOT permitted.</w:t>
      </w:r>
    </w:p>
    <w:p w:rsidR="00C345B4" w:rsidRDefault="00C345B4" w:rsidP="0040215F"/>
    <w:p w:rsidR="00C345B4" w:rsidRPr="0040215F" w:rsidRDefault="00C345B4">
      <w:bookmarkStart w:id="0" w:name="_GoBack"/>
      <w:bookmarkEnd w:id="0"/>
    </w:p>
    <w:sectPr w:rsidR="00C345B4" w:rsidRPr="0040215F" w:rsidSect="000D50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15F"/>
    <w:rsid w:val="000D50B2"/>
    <w:rsid w:val="0040215F"/>
    <w:rsid w:val="004B24D8"/>
    <w:rsid w:val="00530476"/>
    <w:rsid w:val="006E421A"/>
    <w:rsid w:val="00A50345"/>
    <w:rsid w:val="00C345B4"/>
    <w:rsid w:val="00E6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15F"/>
    <w:rPr>
      <w:rFonts w:cs="新細明體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75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李怡瑄 Yi-Hsuan Li</dc:creator>
  <cp:keywords/>
  <dc:description/>
  <cp:lastModifiedBy>cshung</cp:lastModifiedBy>
  <cp:revision>2</cp:revision>
  <dcterms:created xsi:type="dcterms:W3CDTF">2025-02-26T01:02:00Z</dcterms:created>
  <dcterms:modified xsi:type="dcterms:W3CDTF">2025-02-26T01:02:00Z</dcterms:modified>
</cp:coreProperties>
</file>